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363BEFEC" w14:textId="77777777" w:rsidR="00AC0B14" w:rsidRDefault="00E11E95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39456" wp14:editId="7BCFF94A">
                <wp:simplePos x="0" y="0"/>
                <wp:positionH relativeFrom="column">
                  <wp:posOffset>1948070</wp:posOffset>
                </wp:positionH>
                <wp:positionV relativeFrom="paragraph">
                  <wp:posOffset>607</wp:posOffset>
                </wp:positionV>
                <wp:extent cx="2663687" cy="365760"/>
                <wp:effectExtent l="0" t="0" r="22860" b="15240"/>
                <wp:wrapTight wrapText="bothSides">
                  <wp:wrapPolygon edited="0">
                    <wp:start x="0" y="0"/>
                    <wp:lineTo x="0" y="21375"/>
                    <wp:lineTo x="21631" y="21375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EBFA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9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4pt;margin-top:.05pt;width:209.75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" fillcolor="black [3213]">
                <v:textbox>
                  <w:txbxContent>
                    <w:p w14:paraId="0A33EBFA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70112B" w14:textId="77777777" w:rsidR="00AC0B14" w:rsidRDefault="00AC0B14" w:rsidP="00C03E56">
      <w:pPr>
        <w:pStyle w:val="Heading1"/>
      </w:pPr>
    </w:p>
    <w:p w14:paraId="4A4F6FB1" w14:textId="77777777" w:rsidR="00AC0B14" w:rsidRDefault="00AC0B14" w:rsidP="00C03E56">
      <w:pPr>
        <w:pStyle w:val="Heading1"/>
      </w:pPr>
    </w:p>
    <w:p w14:paraId="647CC7AB" w14:textId="552704F8" w:rsidR="00C03E56" w:rsidRPr="00B85FE8" w:rsidRDefault="00C03E56" w:rsidP="00C03E56">
      <w:pPr>
        <w:pStyle w:val="Heading1"/>
      </w:pPr>
      <w:r w:rsidRPr="00B85FE8">
        <w:t xml:space="preserve">RFP NUMBER </w:t>
      </w:r>
      <w:r w:rsidR="005327DD">
        <w:t xml:space="preserve">6113 Z1, </w:t>
      </w:r>
      <w:r w:rsidR="00B02D52">
        <w:t>Electronic Visit Verification</w:t>
      </w:r>
    </w:p>
    <w:p w14:paraId="2204DA51" w14:textId="7AAD2C08" w:rsidR="00C03E56" w:rsidRPr="00B85FE8" w:rsidRDefault="00C03E56" w:rsidP="00B02D52">
      <w:pPr>
        <w:pStyle w:val="Heading1"/>
      </w:pPr>
      <w:r w:rsidRPr="00B85FE8">
        <w:t xml:space="preserve">Opening Date:  </w:t>
      </w:r>
      <w:r w:rsidR="00862196">
        <w:t>Monday</w:t>
      </w:r>
      <w:r w:rsidR="00C90C34">
        <w:t xml:space="preserve">, September </w:t>
      </w:r>
      <w:r w:rsidR="00862196">
        <w:t>30</w:t>
      </w:r>
      <w:bookmarkStart w:id="1" w:name="_GoBack"/>
      <w:bookmarkEnd w:id="1"/>
      <w:r w:rsidR="00C90C34">
        <w:t>, 2019, 2:00 PM</w:t>
      </w:r>
      <w:r w:rsidRPr="00B85FE8">
        <w:t xml:space="preserve"> </w:t>
      </w:r>
      <w:r w:rsidRPr="00B85FE8">
        <w:br/>
      </w:r>
    </w:p>
    <w:p w14:paraId="2F381E2F" w14:textId="5C052DBF" w:rsidR="00C03E56" w:rsidRPr="00C03E56" w:rsidRDefault="00086340" w:rsidP="00C03E56">
      <w:pPr>
        <w:rPr>
          <w:rStyle w:val="Glossary-Bold"/>
        </w:rPr>
      </w:pPr>
      <w:r>
        <w:rPr>
          <w:rStyle w:val="Glossary-Bold"/>
        </w:rPr>
        <w:t>RFP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6EAB2DD" w14:textId="3E86A19A" w:rsidR="00C03E56" w:rsidRPr="00B85FE8" w:rsidRDefault="00C03E56" w:rsidP="00C03E56">
      <w:r w:rsidRPr="00B85FE8">
        <w:t xml:space="preserve">The proposals will first be examined to determine if all </w:t>
      </w:r>
      <w:r w:rsidR="00086340">
        <w:t>RFP</w:t>
      </w:r>
      <w:r w:rsidR="00086340" w:rsidRPr="00B85FE8">
        <w:t xml:space="preserve"> </w:t>
      </w:r>
      <w:r w:rsidRPr="00B85FE8">
        <w:t xml:space="preserve">requirements listed below have been addressed to warrant further evaluation. Proposals not meeting </w:t>
      </w:r>
      <w:r w:rsidR="00086340">
        <w:t>RFP</w:t>
      </w:r>
      <w:r w:rsidR="00086340" w:rsidRPr="00B85FE8">
        <w:t xml:space="preserve"> </w:t>
      </w:r>
      <w:r w:rsidRPr="00B85FE8">
        <w:t xml:space="preserve">requirements will be excluded from further evaluation.  The </w:t>
      </w:r>
      <w:r w:rsidR="00086340">
        <w:t>RFP</w:t>
      </w:r>
      <w:r w:rsidR="00086340" w:rsidRPr="00B85FE8">
        <w:t xml:space="preserve"> </w:t>
      </w:r>
      <w:r w:rsidRPr="00B85FE8">
        <w:t>requirement items are as follows:</w:t>
      </w:r>
    </w:p>
    <w:p w14:paraId="3D415B23" w14:textId="77777777" w:rsidR="0056427B" w:rsidRDefault="0056427B" w:rsidP="0056427B">
      <w:pPr>
        <w:pStyle w:val="Level3"/>
        <w:numPr>
          <w:ilvl w:val="2"/>
          <w:numId w:val="12"/>
        </w:numPr>
      </w:pPr>
      <w:r w:rsidRPr="00D61658">
        <w:t>Original Request for Proposal for Contractual Services form signed using an indelible method</w:t>
      </w:r>
      <w:r>
        <w:t>;</w:t>
      </w:r>
      <w:r w:rsidRPr="00D61658">
        <w:t xml:space="preserve"> </w:t>
      </w:r>
    </w:p>
    <w:p w14:paraId="0F5217AC" w14:textId="77777777" w:rsidR="0056427B" w:rsidRPr="00F95D7B" w:rsidRDefault="0056427B" w:rsidP="0056427B">
      <w:pPr>
        <w:pStyle w:val="Level3"/>
        <w:numPr>
          <w:ilvl w:val="2"/>
          <w:numId w:val="12"/>
        </w:numPr>
      </w:pPr>
      <w:r w:rsidRPr="00D61658">
        <w:t xml:space="preserve">Clarity and </w:t>
      </w:r>
      <w:r w:rsidRPr="00F95D7B">
        <w:t>responsiveness of the proposal;</w:t>
      </w:r>
    </w:p>
    <w:p w14:paraId="5B62DFAC" w14:textId="77777777" w:rsidR="0056427B" w:rsidRPr="009453F6" w:rsidRDefault="0056427B" w:rsidP="0056427B">
      <w:pPr>
        <w:pStyle w:val="Level3"/>
        <w:numPr>
          <w:ilvl w:val="2"/>
          <w:numId w:val="12"/>
        </w:numPr>
      </w:pPr>
      <w:r w:rsidRPr="00E04379">
        <w:t xml:space="preserve">Completed </w:t>
      </w:r>
      <w:r w:rsidRPr="008207FE">
        <w:t>Corporate Overview;</w:t>
      </w:r>
      <w:r w:rsidRPr="009453F6">
        <w:t xml:space="preserve"> </w:t>
      </w:r>
    </w:p>
    <w:p w14:paraId="7B2BC08B" w14:textId="77777777" w:rsidR="0056427B" w:rsidRPr="00F95D7B" w:rsidRDefault="0056427B" w:rsidP="0056427B">
      <w:pPr>
        <w:pStyle w:val="Level3"/>
        <w:numPr>
          <w:ilvl w:val="2"/>
          <w:numId w:val="12"/>
        </w:numPr>
      </w:pPr>
      <w:r w:rsidRPr="009453F6">
        <w:t xml:space="preserve">Completed </w:t>
      </w:r>
      <w:r w:rsidRPr="007E765B">
        <w:t>Sections II through VI;</w:t>
      </w:r>
    </w:p>
    <w:p w14:paraId="58868663" w14:textId="77777777" w:rsidR="0056427B" w:rsidRPr="008207FE" w:rsidRDefault="0056427B" w:rsidP="0056427B">
      <w:pPr>
        <w:pStyle w:val="Level3"/>
        <w:numPr>
          <w:ilvl w:val="2"/>
          <w:numId w:val="12"/>
        </w:numPr>
      </w:pPr>
      <w:r w:rsidRPr="00E04379">
        <w:t xml:space="preserve">Completed </w:t>
      </w:r>
      <w:r w:rsidRPr="008207FE">
        <w:t>Technical Approach</w:t>
      </w:r>
      <w:r>
        <w:t xml:space="preserve"> and RTM</w:t>
      </w:r>
      <w:r w:rsidRPr="008207FE">
        <w:t xml:space="preserve">; and </w:t>
      </w:r>
    </w:p>
    <w:p w14:paraId="3BDE6167" w14:textId="77777777" w:rsidR="0056427B" w:rsidRPr="00834BDC" w:rsidRDefault="0056427B" w:rsidP="0056427B">
      <w:pPr>
        <w:pStyle w:val="Level3"/>
        <w:numPr>
          <w:ilvl w:val="2"/>
          <w:numId w:val="12"/>
        </w:numPr>
      </w:pPr>
      <w:r w:rsidRPr="00834BDC">
        <w:t>Completed State Cost Proposal Template.</w:t>
      </w:r>
    </w:p>
    <w:p w14:paraId="0E8FC2AC" w14:textId="77777777" w:rsidR="00C03E56" w:rsidRPr="00B85FE8" w:rsidRDefault="00C03E56" w:rsidP="00C03E56"/>
    <w:p w14:paraId="3C2C0784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0029344A" w14:textId="4DF26FA7" w:rsidR="00C03E56" w:rsidRPr="00B85FE8" w:rsidRDefault="00C03E56" w:rsidP="00C03E56">
      <w:r w:rsidRPr="00B85FE8">
        <w:t xml:space="preserve">All responses to this Request for Proposal, which fulfill all </w:t>
      </w:r>
      <w:r w:rsidR="00086340">
        <w:t>RFP</w:t>
      </w:r>
      <w:r w:rsidR="00086340" w:rsidRPr="00B85FE8">
        <w:t xml:space="preserve"> </w:t>
      </w:r>
      <w:r w:rsidRPr="00B85FE8">
        <w:t>requirements, will be evaluated.  Each category will have a maximum possible point potential.  Areas that will be addressed and scored during the evaluation include:</w:t>
      </w:r>
    </w:p>
    <w:p w14:paraId="47C7AC7C" w14:textId="77777777" w:rsidR="00C03E56" w:rsidRPr="00B85FE8" w:rsidRDefault="00C03E56" w:rsidP="00C03E56"/>
    <w:p w14:paraId="5230F454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3A1B0E9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B1A163A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2D3957F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856A83" w14:paraId="1AD6FDB2" w14:textId="77777777" w:rsidTr="00856A83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B0B8E99" w14:textId="77777777" w:rsidR="00C03E56" w:rsidRPr="00856A83" w:rsidRDefault="00C03E56" w:rsidP="00AF2331">
            <w:r w:rsidRPr="00856A83">
              <w:t xml:space="preserve">Part 1 </w:t>
            </w:r>
            <w:r w:rsidRPr="00856A83">
              <w:sym w:font="Symbol" w:char="F0BE"/>
            </w:r>
            <w:r w:rsidRPr="00856A83">
              <w:t xml:space="preserve"> </w:t>
            </w:r>
            <w:r w:rsidR="00AF2331" w:rsidRPr="00856A83">
              <w:t>Corporate Overview</w:t>
            </w:r>
          </w:p>
        </w:tc>
        <w:tc>
          <w:tcPr>
            <w:tcW w:w="1890" w:type="dxa"/>
            <w:shd w:val="clear" w:color="auto" w:fill="auto"/>
          </w:tcPr>
          <w:p w14:paraId="456A51F5" w14:textId="68B24A48" w:rsidR="00C03E56" w:rsidRPr="00856A83" w:rsidRDefault="00C379AB" w:rsidP="00C03E56">
            <w:pPr>
              <w:jc w:val="center"/>
            </w:pPr>
            <w:r w:rsidRPr="00856A83">
              <w:t>41</w:t>
            </w:r>
            <w:r w:rsidR="00C23C4A" w:rsidRPr="00856A83">
              <w:t>5</w:t>
            </w:r>
          </w:p>
        </w:tc>
      </w:tr>
      <w:tr w:rsidR="00AF2331" w:rsidRPr="00856A83" w14:paraId="2520506A" w14:textId="77777777" w:rsidTr="00856A83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4CF5966" w14:textId="77777777" w:rsidR="00AF2331" w:rsidRPr="00856A83" w:rsidRDefault="00AF2331" w:rsidP="00AF2331">
            <w:r w:rsidRPr="00856A83">
              <w:t xml:space="preserve">Part 2 </w:t>
            </w:r>
            <w:r w:rsidRPr="00856A83">
              <w:sym w:font="Symbol" w:char="F0BE"/>
            </w:r>
            <w:r w:rsidRPr="00856A83">
              <w:t xml:space="preserve"> Technical Approach</w:t>
            </w:r>
          </w:p>
        </w:tc>
        <w:tc>
          <w:tcPr>
            <w:tcW w:w="1890" w:type="dxa"/>
            <w:shd w:val="clear" w:color="auto" w:fill="auto"/>
          </w:tcPr>
          <w:p w14:paraId="61A57FAF" w14:textId="0C80E669" w:rsidR="00AF2331" w:rsidRPr="00856A83" w:rsidRDefault="00910CE7" w:rsidP="00C03E56">
            <w:pPr>
              <w:jc w:val="center"/>
            </w:pPr>
            <w:r>
              <w:t>2,882</w:t>
            </w:r>
          </w:p>
        </w:tc>
      </w:tr>
      <w:tr w:rsidR="00AF2331" w:rsidRPr="00856A83" w14:paraId="041FD209" w14:textId="77777777" w:rsidTr="00856A83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63B9C54D" w14:textId="77777777" w:rsidR="00AF2331" w:rsidRPr="00856A83" w:rsidRDefault="00AF2331" w:rsidP="00B02D52">
            <w:r w:rsidRPr="00856A83">
              <w:t xml:space="preserve">Part 3 </w:t>
            </w:r>
            <w:r w:rsidRPr="00856A83">
              <w:sym w:font="Symbol" w:char="F0BE"/>
            </w:r>
            <w:r w:rsidRPr="00856A83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1029" w14:textId="3615BBB9" w:rsidR="00AF2331" w:rsidRPr="00856A83" w:rsidRDefault="00C23C4A" w:rsidP="00C03E56">
            <w:pPr>
              <w:jc w:val="center"/>
            </w:pPr>
            <w:r w:rsidRPr="00856A83">
              <w:t>800</w:t>
            </w:r>
          </w:p>
        </w:tc>
      </w:tr>
      <w:tr w:rsidR="00AF2331" w:rsidRPr="00856A83" w14:paraId="0A60EE33" w14:textId="77777777" w:rsidTr="00856A83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C94E47" w14:textId="77777777" w:rsidR="00AF2331" w:rsidRPr="00856A83" w:rsidRDefault="00AF2331" w:rsidP="00E77485">
            <w:r w:rsidRPr="00856A83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CDDAC" w14:textId="763A207A" w:rsidR="00AF2331" w:rsidRPr="00856A83" w:rsidRDefault="00C23C4A" w:rsidP="00415A79">
            <w:pPr>
              <w:jc w:val="center"/>
            </w:pPr>
            <w:r w:rsidRPr="00856A83">
              <w:t>4,</w:t>
            </w:r>
            <w:r w:rsidR="00910CE7">
              <w:t>097</w:t>
            </w:r>
          </w:p>
        </w:tc>
      </w:tr>
      <w:tr w:rsidR="00AF2331" w:rsidRPr="00856A83" w14:paraId="4A23FF67" w14:textId="77777777" w:rsidTr="00856A83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9EBE6B" w14:textId="77777777" w:rsidR="00AF2331" w:rsidRPr="00856A83" w:rsidRDefault="00AF2331" w:rsidP="001D3994">
            <w:r w:rsidRPr="00856A83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BE8EF" w14:textId="77777777" w:rsidR="00AF2331" w:rsidRPr="00856A83" w:rsidRDefault="00E44215" w:rsidP="00C03E56">
            <w:pPr>
              <w:jc w:val="center"/>
            </w:pPr>
            <w:r w:rsidRPr="00856A83">
              <w:t>750</w:t>
            </w:r>
          </w:p>
        </w:tc>
      </w:tr>
      <w:tr w:rsidR="00AF2331" w:rsidRPr="00856A83" w14:paraId="09410B65" w14:textId="77777777" w:rsidTr="00856A83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09DF71" w14:textId="77777777" w:rsidR="00AF2331" w:rsidRPr="00856A83" w:rsidRDefault="00AF2331" w:rsidP="001D3994">
            <w:r w:rsidRPr="00856A83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E7C4" w14:textId="0A2807E5" w:rsidR="00AF2331" w:rsidRPr="00856A83" w:rsidRDefault="00C23C4A" w:rsidP="00C03E56">
            <w:pPr>
              <w:jc w:val="center"/>
            </w:pPr>
            <w:r w:rsidRPr="00856A83">
              <w:t>4,8</w:t>
            </w:r>
            <w:r w:rsidR="00910CE7">
              <w:t>47</w:t>
            </w:r>
          </w:p>
        </w:tc>
      </w:tr>
    </w:tbl>
    <w:p w14:paraId="6E2E6047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04306AF9" w14:textId="46027303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50848A94" w14:textId="77777777" w:rsidR="00C03E56" w:rsidRPr="00B85FE8" w:rsidRDefault="00C03E56" w:rsidP="00C03E56">
      <w:r w:rsidRPr="00B85FE8">
        <w:t>Cost points should be calculated as follows:</w:t>
      </w:r>
    </w:p>
    <w:p w14:paraId="07C52B7B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3221CDC0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55DEFDD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66BCF8B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78461B97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7A9DAB7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0DC7D62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6FCC5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49FE2F1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091B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0EC3F57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EAC04F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10AABEF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349D56BC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13152CE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E68AC7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0ADA94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142C96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1A3637E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D0AC3E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629A7B0" w14:textId="77777777" w:rsidTr="00C03E56">
        <w:trPr>
          <w:jc w:val="center"/>
        </w:trPr>
        <w:tc>
          <w:tcPr>
            <w:tcW w:w="4043" w:type="dxa"/>
            <w:vAlign w:val="bottom"/>
          </w:tcPr>
          <w:p w14:paraId="6172A954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06D6F83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FFDE990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AF63C5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37689C9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5590C13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D51CCC7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23F4EC9F" w14:textId="77777777" w:rsidTr="00C03E56">
        <w:trPr>
          <w:jc w:val="center"/>
        </w:trPr>
        <w:tc>
          <w:tcPr>
            <w:tcW w:w="4043" w:type="dxa"/>
            <w:vAlign w:val="bottom"/>
          </w:tcPr>
          <w:p w14:paraId="7712EA0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BA8AEE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14B0C78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372A19A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52809F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4C143C2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3F5466B4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12C1A3CE" w14:textId="77777777" w:rsidTr="00C03E56">
        <w:trPr>
          <w:jc w:val="center"/>
        </w:trPr>
        <w:tc>
          <w:tcPr>
            <w:tcW w:w="4043" w:type="dxa"/>
            <w:vAlign w:val="bottom"/>
          </w:tcPr>
          <w:p w14:paraId="0626527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0735D29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DC589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3E3ECCF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A498669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41B60E7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0568890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29B5BEC0" w14:textId="77777777" w:rsidR="008C1AFE" w:rsidRPr="00B612F4" w:rsidRDefault="008C1AFE" w:rsidP="00C03E56"/>
    <w:sectPr w:rsidR="008C1AFE" w:rsidRPr="00B612F4" w:rsidSect="00AC0B14">
      <w:footerReference w:type="default" r:id="rId10"/>
      <w:pgSz w:w="12240" w:h="15840"/>
      <w:pgMar w:top="900" w:right="1152" w:bottom="634" w:left="1152" w:header="1440" w:footer="63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0E755" w16cid:durableId="20606A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C79C" w14:textId="77777777" w:rsidR="00D5202E" w:rsidRDefault="00D5202E">
      <w:r>
        <w:separator/>
      </w:r>
    </w:p>
  </w:endnote>
  <w:endnote w:type="continuationSeparator" w:id="0">
    <w:p w14:paraId="18CBFE51" w14:textId="77777777" w:rsidR="00D5202E" w:rsidRDefault="00D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C6F2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DCBB" w14:textId="77777777" w:rsidR="00D5202E" w:rsidRDefault="00D5202E">
      <w:r>
        <w:separator/>
      </w:r>
    </w:p>
  </w:footnote>
  <w:footnote w:type="continuationSeparator" w:id="0">
    <w:p w14:paraId="2E3A24B2" w14:textId="77777777" w:rsidR="00D5202E" w:rsidRDefault="00D5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675807C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7417B"/>
    <w:rsid w:val="00083C5F"/>
    <w:rsid w:val="00086340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370D"/>
    <w:rsid w:val="000C4E31"/>
    <w:rsid w:val="000D00DD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771A2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2F6EE1"/>
    <w:rsid w:val="003043E6"/>
    <w:rsid w:val="00306850"/>
    <w:rsid w:val="00310A8D"/>
    <w:rsid w:val="00316427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5A79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327DD"/>
    <w:rsid w:val="00547E80"/>
    <w:rsid w:val="0055235B"/>
    <w:rsid w:val="0056427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7F5F46"/>
    <w:rsid w:val="00800952"/>
    <w:rsid w:val="008054CD"/>
    <w:rsid w:val="008107BE"/>
    <w:rsid w:val="008150DF"/>
    <w:rsid w:val="0082101A"/>
    <w:rsid w:val="00835937"/>
    <w:rsid w:val="00837C4F"/>
    <w:rsid w:val="00844581"/>
    <w:rsid w:val="00845017"/>
    <w:rsid w:val="00846057"/>
    <w:rsid w:val="00856A83"/>
    <w:rsid w:val="008578B6"/>
    <w:rsid w:val="0086219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B5312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10CE7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5708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46D77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2D52"/>
    <w:rsid w:val="00B049F5"/>
    <w:rsid w:val="00B17851"/>
    <w:rsid w:val="00B2418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040FF"/>
    <w:rsid w:val="00C13F79"/>
    <w:rsid w:val="00C2028C"/>
    <w:rsid w:val="00C23C4A"/>
    <w:rsid w:val="00C268CB"/>
    <w:rsid w:val="00C2754F"/>
    <w:rsid w:val="00C31C3A"/>
    <w:rsid w:val="00C33E75"/>
    <w:rsid w:val="00C363F6"/>
    <w:rsid w:val="00C379AB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0C34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1D6B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1EBA"/>
    <w:rsid w:val="00D42C8A"/>
    <w:rsid w:val="00D43529"/>
    <w:rsid w:val="00D44F41"/>
    <w:rsid w:val="00D4736C"/>
    <w:rsid w:val="00D5202E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4215"/>
    <w:rsid w:val="00E46D17"/>
    <w:rsid w:val="00E526D0"/>
    <w:rsid w:val="00E54A94"/>
    <w:rsid w:val="00E6158F"/>
    <w:rsid w:val="00E66991"/>
    <w:rsid w:val="00E66CAD"/>
    <w:rsid w:val="00E67146"/>
    <w:rsid w:val="00E70A3A"/>
    <w:rsid w:val="00E73AD2"/>
    <w:rsid w:val="00E77485"/>
    <w:rsid w:val="00E8691C"/>
    <w:rsid w:val="00E871C2"/>
    <w:rsid w:val="00E90271"/>
    <w:rsid w:val="00E91A1B"/>
    <w:rsid w:val="00EA42AB"/>
    <w:rsid w:val="00EB605E"/>
    <w:rsid w:val="00EC5929"/>
    <w:rsid w:val="00ED7B07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D54EEA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Cases xmlns="b7e678f9-6d4a-4f16-ad71-336ec2ef1e0c" xsi:nil="true"/>
    <Project_x0020_Deliverables xmlns="b7e678f9-6d4a-4f16-ad71-336ec2ef1e0c" xsi:nil="true"/>
    <Testing xmlns="b7e678f9-6d4a-4f16-ad71-336ec2ef1e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F8CD66E9F64B8DE2C0740F837D2F" ma:contentTypeVersion="4" ma:contentTypeDescription="Create a new document." ma:contentTypeScope="" ma:versionID="ee57b9133bcd76be8e734e31b5bc9724">
  <xsd:schema xmlns:xsd="http://www.w3.org/2001/XMLSchema" xmlns:xs="http://www.w3.org/2001/XMLSchema" xmlns:p="http://schemas.microsoft.com/office/2006/metadata/properties" xmlns:ns2="b7e678f9-6d4a-4f16-ad71-336ec2ef1e0c" xmlns:ns3="2ef3b5b2-567a-4e34-9c8f-b591b1b881b7" targetNamespace="http://schemas.microsoft.com/office/2006/metadata/properties" ma:root="true" ma:fieldsID="5be26f3ef70fff736d2af283762976b0" ns2:_="" ns3:_="">
    <xsd:import namespace="b7e678f9-6d4a-4f16-ad71-336ec2ef1e0c"/>
    <xsd:import namespace="2ef3b5b2-567a-4e34-9c8f-b591b1b881b7"/>
    <xsd:element name="properties">
      <xsd:complexType>
        <xsd:sequence>
          <xsd:element name="documentManagement">
            <xsd:complexType>
              <xsd:all>
                <xsd:element ref="ns2:Project_x0020_Deliverables" minOccurs="0"/>
                <xsd:element ref="ns2:Business_x0020_Cases" minOccurs="0"/>
                <xsd:element ref="ns2:Test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678f9-6d4a-4f16-ad71-336ec2ef1e0c" elementFormDefault="qualified">
    <xsd:import namespace="http://schemas.microsoft.com/office/2006/documentManagement/types"/>
    <xsd:import namespace="http://schemas.microsoft.com/office/infopath/2007/PartnerControls"/>
    <xsd:element name="Project_x0020_Deliverables" ma:index="8" nillable="true" ma:displayName="Project Deliverables" ma:format="Dropdown" ma:internalName="Project_x0020_Deliverables">
      <xsd:simpleType>
        <xsd:restriction base="dms:Choice">
          <xsd:enumeration value="01 Planning"/>
          <xsd:enumeration value="02 Project Plans"/>
          <xsd:enumeration value="03 Business Cases and Requirements"/>
          <xsd:enumeration value="04 Data Strategy"/>
          <xsd:enumeration value="05 Design"/>
          <xsd:enumeration value="06 Testing"/>
          <xsd:enumeration value="07 Issues, Risk, Decision Logs"/>
          <xsd:enumeration value="08 Project Documentation"/>
          <xsd:enumeration value="09 Information Security Risk Assessments"/>
          <xsd:enumeration value="10 Information Data Models and MetaData"/>
          <xsd:enumeration value="11 Disaster Recovery"/>
          <xsd:enumeration value="12 Release Management"/>
          <xsd:enumeration value="13 Project Communication"/>
          <xsd:enumeration value="14 Provider Communication"/>
          <xsd:enumeration value="15 Glossary of Terms"/>
          <xsd:enumeration value="16 FINAL RFP"/>
          <xsd:enumeration value="17 RFP Working Documents"/>
          <xsd:enumeration value="18 RFP Archive Documents"/>
          <xsd:enumeration value="19 Issue Papers"/>
          <xsd:enumeration value="2\0 Requirements Archive"/>
        </xsd:restriction>
      </xsd:simpleType>
    </xsd:element>
    <xsd:element name="Business_x0020_Cases" ma:index="9" nillable="true" ma:displayName="Business Cases" ma:format="Dropdown" ma:internalName="Business_x0020_Cases">
      <xsd:simpleType>
        <xsd:restriction base="dms:Choice">
          <xsd:enumeration value="00"/>
          <xsd:enumeration value="01 Current State Documentation"/>
          <xsd:enumeration value="02 Future State Documentation"/>
          <xsd:enumeration value="03 Business Case"/>
          <xsd:enumeration value="04 Business Requirements"/>
          <xsd:enumeration value="05 Technical Requirements"/>
        </xsd:restriction>
      </xsd:simpleType>
    </xsd:element>
    <xsd:element name="Testing" ma:index="10" nillable="true" ma:displayName="Testing" ma:format="Dropdown" ma:internalName="Testing">
      <xsd:simpleType>
        <xsd:restriction base="dms:Choice">
          <xsd:enumeration value="01 Test Plan"/>
          <xsd:enumeration value="02 Test Schedule"/>
          <xsd:enumeration value="03 Test Cases / Scenarios"/>
          <xsd:enumeration value="04 Testing Results / Valid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b5b2-567a-4e34-9c8f-b591b1b88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6D2B9-A2B9-4EAB-8146-EF507A52E1E4}">
  <ds:schemaRefs>
    <ds:schemaRef ds:uri="http://purl.org/dc/elements/1.1/"/>
    <ds:schemaRef ds:uri="http://schemas.microsoft.com/office/2006/metadata/properties"/>
    <ds:schemaRef ds:uri="2ef3b5b2-567a-4e34-9c8f-b591b1b881b7"/>
    <ds:schemaRef ds:uri="http://purl.org/dc/terms/"/>
    <ds:schemaRef ds:uri="http://schemas.openxmlformats.org/package/2006/metadata/core-properties"/>
    <ds:schemaRef ds:uri="b7e678f9-6d4a-4f16-ad71-336ec2ef1e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51095-5817-4A91-9602-D2DB649A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78f9-6d4a-4f16-ad71-336ec2ef1e0c"/>
    <ds:schemaRef ds:uri="2ef3b5b2-567a-4e34-9c8f-b591b1b8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293E9-7D72-4447-B347-250DFEFA8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Schiltz, Julie</cp:lastModifiedBy>
  <cp:revision>3</cp:revision>
  <cp:lastPrinted>2008-07-31T20:12:00Z</cp:lastPrinted>
  <dcterms:created xsi:type="dcterms:W3CDTF">2019-08-09T16:41:00Z</dcterms:created>
  <dcterms:modified xsi:type="dcterms:W3CDTF">2019-08-09T16:41:00Z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0x010100792EF8CD66E9F64B8DE2C0740F837D2F</vt:lpwstr>
  </property>
  <property fmtid="{D5CDD505-2E9C-101B-9397-08002B2CF9AE}" pid="3" name="_NewReviewCycle">
    <vt:lpwstr/>
  </property>
  <property fmtid="{D5CDD505-2E9C-101B-9397-08002B2CF9AE}" pid="4" name="_AdHocReviewCycleID">
    <vt:i4>-1139396898</vt:i4>
  </property>
  <property fmtid="{D5CDD505-2E9C-101B-9397-08002B2CF9AE}" pid="5" name="_EmailSubject">
    <vt:lpwstr>Clarify Request to Include Cloud Consideration Options Questions in EVV RFP</vt:lpwstr>
  </property>
  <property fmtid="{D5CDD505-2E9C-101B-9397-08002B2CF9AE}" pid="6" name="_AuthorEmail">
    <vt:lpwstr>Mary.McMichael@nebraska.gov</vt:lpwstr>
  </property>
  <property fmtid="{D5CDD505-2E9C-101B-9397-08002B2CF9AE}" pid="7" name="_AuthorEmailDisplayName">
    <vt:lpwstr>McMichael, Mary</vt:lpwstr>
  </property>
  <property fmtid="{D5CDD505-2E9C-101B-9397-08002B2CF9AE}" pid="8" name="_ReviewingToolsShownOnce">
    <vt:lpwstr/>
  </property>
</Properties>
</file>